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82"/>
        <w:tblW w:w="57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92278F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39"/>
        <w:gridCol w:w="3871"/>
      </w:tblGrid>
      <w:tr w:rsidR="00CB4186" w14:paraId="7983DAEC" w14:textId="77777777" w:rsidTr="00075AED">
        <w:trPr>
          <w:trHeight w:hRule="exact" w:val="15030"/>
          <w:tblHeader/>
        </w:trPr>
        <w:tc>
          <w:tcPr>
            <w:tcW w:w="7739" w:type="dxa"/>
            <w:tcBorders>
              <w:right w:val="thickThinSmallGap" w:sz="36" w:space="0" w:color="6D1D6A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37C10940" w14:textId="77777777" w:rsidR="00CB4186" w:rsidRPr="00204B81" w:rsidRDefault="00CB4186" w:rsidP="00CB4186">
            <w:pPr>
              <w:pStyle w:val="Title"/>
              <w:rPr>
                <w:color w:val="492249" w:themeColor="text2" w:themeShade="BF"/>
                <w:sz w:val="56"/>
                <w:szCs w:val="16"/>
              </w:rPr>
            </w:pPr>
            <w:r w:rsidRPr="00204B81">
              <w:rPr>
                <w:color w:val="492249" w:themeColor="text2" w:themeShade="BF"/>
                <w:sz w:val="56"/>
                <w:szCs w:val="16"/>
              </w:rPr>
              <w:t>Kind Keeper Animal Rescue</w:t>
            </w:r>
          </w:p>
          <w:p w14:paraId="038CB498" w14:textId="77777777" w:rsidR="00CB4186" w:rsidRPr="00204B81" w:rsidRDefault="00CB4186" w:rsidP="00CB4186">
            <w:pPr>
              <w:pStyle w:val="Title"/>
              <w:rPr>
                <w:color w:val="492249" w:themeColor="text2" w:themeShade="BF"/>
                <w:sz w:val="96"/>
                <w:szCs w:val="20"/>
              </w:rPr>
            </w:pPr>
            <w:r w:rsidRPr="00204B81">
              <w:rPr>
                <w:color w:val="492249" w:themeColor="text2" w:themeShade="BF"/>
                <w:sz w:val="96"/>
                <w:szCs w:val="20"/>
              </w:rPr>
              <w:t>Annual Golf Tournament</w:t>
            </w:r>
          </w:p>
          <w:p w14:paraId="47F8E49D" w14:textId="77777777" w:rsidR="00CB4186" w:rsidRDefault="00B23C91" w:rsidP="00CB4186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0D6616A9DACA427DA26AA78F710C5382"/>
                </w:placeholder>
                <w:temporary/>
                <w:showingPlcHdr/>
                <w15:appearance w15:val="hidden"/>
              </w:sdtPr>
              <w:sdtEndPr/>
              <w:sdtContent>
                <w:r w:rsidR="00CB4186">
                  <w:t>When</w:t>
                </w:r>
              </w:sdtContent>
            </w:sdt>
          </w:p>
          <w:p w14:paraId="32673A1F" w14:textId="754A27CE" w:rsidR="00CB4186" w:rsidRDefault="00CB4186" w:rsidP="00CB4186">
            <w:pPr>
              <w:pStyle w:val="EventInfo"/>
            </w:pPr>
            <w:r>
              <w:t xml:space="preserve">February </w:t>
            </w:r>
            <w:r w:rsidR="00F43602">
              <w:t>19</w:t>
            </w:r>
            <w:r w:rsidR="00F43602" w:rsidRPr="00F43602">
              <w:rPr>
                <w:vertAlign w:val="superscript"/>
              </w:rPr>
              <w:t>th</w:t>
            </w:r>
            <w:proofErr w:type="gramStart"/>
            <w:r>
              <w:t xml:space="preserve"> 202</w:t>
            </w:r>
            <w:r w:rsidR="00F43602">
              <w:t>2</w:t>
            </w:r>
            <w:proofErr w:type="gramEnd"/>
          </w:p>
          <w:p w14:paraId="3D2D7DFF" w14:textId="34CCD4D4" w:rsidR="00CB4186" w:rsidRDefault="00CB4186" w:rsidP="00CB4186">
            <w:pPr>
              <w:pStyle w:val="EventInfo"/>
            </w:pPr>
            <w:r>
              <w:t>9AM Registration</w:t>
            </w:r>
          </w:p>
          <w:p w14:paraId="310DA81A" w14:textId="68D7A51F" w:rsidR="00F51617" w:rsidRPr="00F51617" w:rsidRDefault="00F51617" w:rsidP="00CB4186">
            <w:pPr>
              <w:pStyle w:val="EventInfo"/>
              <w:rPr>
                <w:sz w:val="52"/>
                <w:szCs w:val="20"/>
              </w:rPr>
            </w:pPr>
            <w:r w:rsidRPr="00F51617">
              <w:rPr>
                <w:sz w:val="52"/>
                <w:szCs w:val="20"/>
              </w:rPr>
              <w:t>10AM Shotgun Start</w:t>
            </w:r>
          </w:p>
          <w:p w14:paraId="6EFE322B" w14:textId="77777777" w:rsidR="00CB4186" w:rsidRDefault="00B23C91" w:rsidP="00CB4186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602E64CA9F104AF0BAB78EF0BA9DFB08"/>
                </w:placeholder>
                <w:temporary/>
                <w:showingPlcHdr/>
                <w15:appearance w15:val="hidden"/>
              </w:sdtPr>
              <w:sdtEndPr/>
              <w:sdtContent>
                <w:r w:rsidR="00CB4186">
                  <w:t>Where</w:t>
                </w:r>
              </w:sdtContent>
            </w:sdt>
          </w:p>
          <w:p w14:paraId="28D77D67" w14:textId="77777777" w:rsidR="00CB4186" w:rsidRDefault="00CB4186" w:rsidP="00CB4186">
            <w:pPr>
              <w:pStyle w:val="EventInfo"/>
            </w:pPr>
            <w:r>
              <w:t>Crown Park Golf Club</w:t>
            </w:r>
          </w:p>
          <w:p w14:paraId="6DF2B3E7" w14:textId="0AA57782" w:rsidR="00CB4186" w:rsidRPr="001F5713" w:rsidRDefault="00CB4186" w:rsidP="00E54824">
            <w:pPr>
              <w:pStyle w:val="Address"/>
              <w:spacing w:after="0"/>
              <w:rPr>
                <w:rStyle w:val="Strong"/>
                <w:sz w:val="32"/>
                <w:szCs w:val="32"/>
              </w:rPr>
            </w:pPr>
            <w:r w:rsidRPr="0075586A">
              <w:rPr>
                <w:sz w:val="32"/>
                <w:szCs w:val="32"/>
              </w:rPr>
              <w:t>2225 Hwy 9 W, Longs, SC 2956</w:t>
            </w:r>
            <w:r>
              <w:rPr>
                <w:sz w:val="32"/>
                <w:szCs w:val="32"/>
              </w:rPr>
              <w:t xml:space="preserve">8                 </w:t>
            </w:r>
          </w:p>
          <w:p w14:paraId="12EC9CCE" w14:textId="77777777" w:rsidR="00CB4186" w:rsidRDefault="00CB4186" w:rsidP="00CB4186">
            <w:pPr>
              <w:pStyle w:val="BlockText"/>
              <w:rPr>
                <w:rFonts w:ascii="Berlin Sans FB" w:hAnsi="Berlin Sans FB"/>
                <w:sz w:val="36"/>
                <w:szCs w:val="36"/>
              </w:rPr>
            </w:pPr>
            <w:r w:rsidRPr="0075586A">
              <w:rPr>
                <w:sz w:val="36"/>
                <w:szCs w:val="36"/>
              </w:rPr>
              <w:t>Eligibility</w:t>
            </w:r>
            <w:r w:rsidRPr="0075586A">
              <w:rPr>
                <w:rFonts w:ascii="Berlin Sans FB" w:hAnsi="Berlin Sans FB"/>
                <w:sz w:val="36"/>
                <w:szCs w:val="36"/>
              </w:rPr>
              <w:t>: The field is limited to the first 30 PAID Teams of Four players</w:t>
            </w:r>
          </w:p>
          <w:p w14:paraId="1A48564B" w14:textId="77777777" w:rsidR="00CB4186" w:rsidRPr="00573850" w:rsidRDefault="00CB4186" w:rsidP="00CB4186">
            <w:pPr>
              <w:pStyle w:val="BlockText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73850">
              <w:rPr>
                <w:rFonts w:ascii="Berlin Sans FB" w:hAnsi="Berlin Sans FB"/>
                <w:sz w:val="24"/>
                <w:szCs w:val="24"/>
              </w:rPr>
              <w:t xml:space="preserve">If you don’t have a team of </w:t>
            </w:r>
            <w:proofErr w:type="gramStart"/>
            <w:r w:rsidRPr="00573850">
              <w:rPr>
                <w:rFonts w:ascii="Berlin Sans FB" w:hAnsi="Berlin Sans FB"/>
                <w:sz w:val="24"/>
                <w:szCs w:val="24"/>
              </w:rPr>
              <w:t>four</w:t>
            </w:r>
            <w:proofErr w:type="gramEnd"/>
            <w:r w:rsidRPr="00573850">
              <w:rPr>
                <w:rFonts w:ascii="Berlin Sans FB" w:hAnsi="Berlin Sans FB"/>
                <w:sz w:val="24"/>
                <w:szCs w:val="24"/>
              </w:rPr>
              <w:t xml:space="preserve"> we can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try to</w:t>
            </w:r>
            <w:r w:rsidRPr="00573850">
              <w:rPr>
                <w:rFonts w:ascii="Berlin Sans FB" w:hAnsi="Berlin Sans FB"/>
                <w:sz w:val="24"/>
                <w:szCs w:val="24"/>
              </w:rPr>
              <w:t xml:space="preserve"> pair you with one</w:t>
            </w:r>
            <w:r>
              <w:rPr>
                <w:rFonts w:ascii="Berlin Sans FB" w:hAnsi="Berlin Sans FB"/>
                <w:sz w:val="24"/>
                <w:szCs w:val="24"/>
              </w:rPr>
              <w:t>. Please send us an email.</w:t>
            </w:r>
          </w:p>
          <w:p w14:paraId="64232B59" w14:textId="77777777" w:rsidR="00CB4186" w:rsidRPr="0075586A" w:rsidRDefault="00CB4186" w:rsidP="00CB4186">
            <w:pPr>
              <w:pStyle w:val="BlockText"/>
              <w:rPr>
                <w:rFonts w:ascii="Berlin Sans FB" w:hAnsi="Berlin Sans FB"/>
                <w:sz w:val="36"/>
                <w:szCs w:val="36"/>
              </w:rPr>
            </w:pPr>
            <w:r w:rsidRPr="0075586A">
              <w:rPr>
                <w:sz w:val="36"/>
                <w:szCs w:val="36"/>
              </w:rPr>
              <w:t xml:space="preserve">Format: </w:t>
            </w:r>
            <w:r w:rsidRPr="0075586A">
              <w:rPr>
                <w:rFonts w:ascii="Berlin Sans FB" w:hAnsi="Berlin Sans FB"/>
                <w:sz w:val="36"/>
                <w:szCs w:val="36"/>
              </w:rPr>
              <w:t>All will play a 4-person Captain’s Choice</w:t>
            </w:r>
          </w:p>
          <w:p w14:paraId="3442E6B3" w14:textId="77777777" w:rsidR="00CB4186" w:rsidRPr="0075586A" w:rsidRDefault="00CB4186" w:rsidP="00CB4186">
            <w:pPr>
              <w:pStyle w:val="BlockText"/>
              <w:rPr>
                <w:rFonts w:ascii="Berlin Sans FB" w:hAnsi="Berlin Sans FB"/>
                <w:sz w:val="36"/>
                <w:szCs w:val="36"/>
              </w:rPr>
            </w:pPr>
            <w:r w:rsidRPr="0075586A">
              <w:rPr>
                <w:sz w:val="36"/>
                <w:szCs w:val="36"/>
              </w:rPr>
              <w:t xml:space="preserve">Awards: </w:t>
            </w:r>
            <w:r w:rsidRPr="0075586A">
              <w:rPr>
                <w:rFonts w:ascii="Berlin Sans FB" w:hAnsi="Berlin Sans FB"/>
                <w:sz w:val="36"/>
                <w:szCs w:val="36"/>
              </w:rPr>
              <w:t>Prizes will be awarded to the top 3 finishing teams</w:t>
            </w:r>
          </w:p>
          <w:p w14:paraId="0886662E" w14:textId="0973059B" w:rsidR="00CB4186" w:rsidRDefault="00CB4186" w:rsidP="00075AED">
            <w:pPr>
              <w:pStyle w:val="EventHeading"/>
              <w:spacing w:before="0"/>
              <w:rPr>
                <w:sz w:val="52"/>
                <w:szCs w:val="32"/>
              </w:rPr>
            </w:pPr>
            <w:r w:rsidRPr="00075AED">
              <w:rPr>
                <w:sz w:val="52"/>
                <w:szCs w:val="32"/>
              </w:rPr>
              <w:t>All proceeds benefit kind keeper animal rescue</w:t>
            </w:r>
          </w:p>
          <w:p w14:paraId="1CAABB44" w14:textId="77777777" w:rsidR="00075AED" w:rsidRPr="00075AED" w:rsidRDefault="00075AED" w:rsidP="00075AED">
            <w:pPr>
              <w:pStyle w:val="EventHeading"/>
              <w:spacing w:before="0"/>
              <w:rPr>
                <w:sz w:val="52"/>
                <w:szCs w:val="32"/>
              </w:rPr>
            </w:pPr>
          </w:p>
          <w:p w14:paraId="0599340D" w14:textId="63DD4069" w:rsidR="00E54824" w:rsidRDefault="00E54824" w:rsidP="00075AED">
            <w:pPr>
              <w:pStyle w:val="EventHeading"/>
              <w:spacing w:before="0"/>
            </w:pPr>
            <w:r w:rsidRPr="00075AED">
              <w:rPr>
                <w:rStyle w:val="Strong"/>
                <w:sz w:val="44"/>
                <w:szCs w:val="44"/>
              </w:rPr>
              <w:t>Donations of puppy chow or kitten chow are always appreciated!</w:t>
            </w:r>
          </w:p>
        </w:tc>
        <w:tc>
          <w:tcPr>
            <w:tcW w:w="3871" w:type="dxa"/>
            <w:tcBorders>
              <w:left w:val="thickThinSmallGap" w:sz="36" w:space="0" w:color="6D1D6A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16E9416" w14:textId="77777777" w:rsidR="00CB4186" w:rsidRPr="00075AED" w:rsidRDefault="00CB4186" w:rsidP="00CB4186">
            <w:pPr>
              <w:pStyle w:val="EventHeading"/>
              <w:spacing w:before="0"/>
            </w:pPr>
            <w:r w:rsidRPr="00075AED">
              <w:t>Registration fee</w:t>
            </w:r>
          </w:p>
          <w:p w14:paraId="6A340720" w14:textId="77777777" w:rsidR="00CB4186" w:rsidRPr="00075AED" w:rsidRDefault="00CB4186" w:rsidP="00CB4186">
            <w:pPr>
              <w:rPr>
                <w:sz w:val="36"/>
                <w:szCs w:val="36"/>
              </w:rPr>
            </w:pPr>
            <w:r w:rsidRPr="00075AED">
              <w:rPr>
                <w:sz w:val="36"/>
                <w:szCs w:val="36"/>
              </w:rPr>
              <w:t>$55 Per Player</w:t>
            </w:r>
          </w:p>
          <w:p w14:paraId="69024F7B" w14:textId="77777777" w:rsidR="00CB4186" w:rsidRPr="00075AED" w:rsidRDefault="00CB4186" w:rsidP="00CB4186">
            <w:pPr>
              <w:pStyle w:val="EventHeading"/>
            </w:pPr>
            <w:r w:rsidRPr="00075AED">
              <w:t>includes</w:t>
            </w:r>
          </w:p>
          <w:p w14:paraId="18B0215D" w14:textId="77777777" w:rsidR="00CB4186" w:rsidRPr="00075AED" w:rsidRDefault="00CB4186" w:rsidP="00CB4186">
            <w:pPr>
              <w:rPr>
                <w:sz w:val="32"/>
                <w:szCs w:val="32"/>
              </w:rPr>
            </w:pPr>
            <w:r w:rsidRPr="00075AED">
              <w:rPr>
                <w:sz w:val="32"/>
                <w:szCs w:val="32"/>
              </w:rPr>
              <w:t>Greens</w:t>
            </w:r>
          </w:p>
          <w:p w14:paraId="37FCB40B" w14:textId="77777777" w:rsidR="00CB4186" w:rsidRPr="00075AED" w:rsidRDefault="00CB4186" w:rsidP="00CB4186">
            <w:pPr>
              <w:rPr>
                <w:sz w:val="32"/>
                <w:szCs w:val="32"/>
              </w:rPr>
            </w:pPr>
            <w:r w:rsidRPr="00075AED">
              <w:rPr>
                <w:sz w:val="32"/>
                <w:szCs w:val="32"/>
              </w:rPr>
              <w:t>Cart Fee</w:t>
            </w:r>
          </w:p>
          <w:p w14:paraId="7493D9DE" w14:textId="77777777" w:rsidR="00CB4186" w:rsidRPr="00075AED" w:rsidRDefault="00CB4186" w:rsidP="00CB4186">
            <w:pPr>
              <w:rPr>
                <w:sz w:val="32"/>
                <w:szCs w:val="32"/>
              </w:rPr>
            </w:pPr>
            <w:r w:rsidRPr="00075AED">
              <w:rPr>
                <w:sz w:val="32"/>
                <w:szCs w:val="32"/>
              </w:rPr>
              <w:t>Range Balls</w:t>
            </w:r>
          </w:p>
          <w:p w14:paraId="671A0B9D" w14:textId="77777777" w:rsidR="00CB4186" w:rsidRPr="00075AED" w:rsidRDefault="00CB4186" w:rsidP="00CB4186">
            <w:pPr>
              <w:rPr>
                <w:sz w:val="32"/>
                <w:szCs w:val="32"/>
              </w:rPr>
            </w:pPr>
            <w:r w:rsidRPr="00075AED">
              <w:rPr>
                <w:sz w:val="32"/>
                <w:szCs w:val="32"/>
              </w:rPr>
              <w:t xml:space="preserve">Breakfast </w:t>
            </w:r>
          </w:p>
          <w:p w14:paraId="6D3C6A83" w14:textId="77777777" w:rsidR="00CB4186" w:rsidRPr="00075AED" w:rsidRDefault="00CB4186" w:rsidP="00CB4186">
            <w:pPr>
              <w:rPr>
                <w:sz w:val="32"/>
                <w:szCs w:val="32"/>
              </w:rPr>
            </w:pPr>
            <w:r w:rsidRPr="00075AED">
              <w:rPr>
                <w:sz w:val="32"/>
                <w:szCs w:val="32"/>
              </w:rPr>
              <w:t xml:space="preserve">Lunch </w:t>
            </w:r>
          </w:p>
          <w:p w14:paraId="41CF13AF" w14:textId="1B06F7F7" w:rsidR="00CB4186" w:rsidRPr="00075AED" w:rsidRDefault="00CB4186" w:rsidP="00CB4186">
            <w:pPr>
              <w:rPr>
                <w:sz w:val="32"/>
                <w:szCs w:val="32"/>
              </w:rPr>
            </w:pPr>
            <w:r w:rsidRPr="00075AED">
              <w:rPr>
                <w:sz w:val="32"/>
                <w:szCs w:val="32"/>
              </w:rPr>
              <w:t>$</w:t>
            </w:r>
            <w:r w:rsidR="00EC0A68" w:rsidRPr="00075AED">
              <w:rPr>
                <w:sz w:val="32"/>
                <w:szCs w:val="32"/>
              </w:rPr>
              <w:t>20</w:t>
            </w:r>
            <w:r w:rsidRPr="00075AED">
              <w:rPr>
                <w:sz w:val="32"/>
                <w:szCs w:val="32"/>
              </w:rPr>
              <w:t xml:space="preserve"> Gift C</w:t>
            </w:r>
            <w:r w:rsidR="00EC0A68" w:rsidRPr="00075AED">
              <w:rPr>
                <w:sz w:val="32"/>
                <w:szCs w:val="32"/>
              </w:rPr>
              <w:t>ard</w:t>
            </w:r>
            <w:r w:rsidRPr="00075AED">
              <w:rPr>
                <w:sz w:val="32"/>
                <w:szCs w:val="32"/>
              </w:rPr>
              <w:t xml:space="preserve"> </w:t>
            </w:r>
            <w:r w:rsidR="00EC0A68" w:rsidRPr="00075AED">
              <w:rPr>
                <w:sz w:val="32"/>
                <w:szCs w:val="32"/>
              </w:rPr>
              <w:t>to</w:t>
            </w:r>
            <w:r w:rsidRPr="00075AED">
              <w:rPr>
                <w:sz w:val="32"/>
                <w:szCs w:val="32"/>
              </w:rPr>
              <w:t xml:space="preserve"> PGA Store</w:t>
            </w:r>
          </w:p>
          <w:p w14:paraId="4032F039" w14:textId="77777777" w:rsidR="00CB4186" w:rsidRPr="00075AED" w:rsidRDefault="00CB4186" w:rsidP="00CB4186">
            <w:pPr>
              <w:pStyle w:val="EventHeading"/>
            </w:pPr>
            <w:r w:rsidRPr="00075AED">
              <w:t>Sign up</w:t>
            </w:r>
          </w:p>
          <w:p w14:paraId="7D3697C4" w14:textId="77777777" w:rsidR="00CB4186" w:rsidRPr="00075AED" w:rsidRDefault="00CB4186" w:rsidP="00CB4186">
            <w:pPr>
              <w:rPr>
                <w:sz w:val="40"/>
                <w:szCs w:val="40"/>
              </w:rPr>
            </w:pPr>
            <w:r w:rsidRPr="00075AED">
              <w:rPr>
                <w:sz w:val="36"/>
                <w:szCs w:val="36"/>
              </w:rPr>
              <w:t>Registration forms can be found at kindkeeper.org</w:t>
            </w:r>
          </w:p>
          <w:p w14:paraId="32692AF9" w14:textId="77777777" w:rsidR="00CB4186" w:rsidRPr="00075AED" w:rsidRDefault="00CB4186" w:rsidP="00CB4186">
            <w:pPr>
              <w:pStyle w:val="EventHeading"/>
            </w:pPr>
            <w:r w:rsidRPr="00075AED">
              <w:t>Questions?</w:t>
            </w:r>
          </w:p>
          <w:p w14:paraId="05B1114D" w14:textId="4392E346" w:rsidR="00CB4186" w:rsidRPr="00075AED" w:rsidRDefault="00CB4186" w:rsidP="00CB4186">
            <w:pPr>
              <w:rPr>
                <w:sz w:val="36"/>
                <w:szCs w:val="36"/>
              </w:rPr>
            </w:pPr>
            <w:r w:rsidRPr="00075AED">
              <w:rPr>
                <w:sz w:val="36"/>
                <w:szCs w:val="36"/>
              </w:rPr>
              <w:t xml:space="preserve">Please email </w:t>
            </w:r>
            <w:proofErr w:type="spellStart"/>
            <w:proofErr w:type="gramStart"/>
            <w:r w:rsidRPr="00075AED">
              <w:rPr>
                <w:sz w:val="36"/>
                <w:szCs w:val="36"/>
              </w:rPr>
              <w:t>events.kindkeeper</w:t>
            </w:r>
            <w:proofErr w:type="spellEnd"/>
            <w:proofErr w:type="gramEnd"/>
            <w:r w:rsidRPr="00075AED">
              <w:rPr>
                <w:sz w:val="36"/>
                <w:szCs w:val="36"/>
              </w:rPr>
              <w:t xml:space="preserve"> @yahoo.com </w:t>
            </w:r>
          </w:p>
          <w:p w14:paraId="07A2542C" w14:textId="50967FB6" w:rsidR="00BF31D6" w:rsidRPr="00BF31D6" w:rsidRDefault="00BF31D6" w:rsidP="00CB4186">
            <w:pPr>
              <w:rPr>
                <w:rFonts w:ascii="Abadi" w:hAnsi="Abadi"/>
                <w:sz w:val="24"/>
                <w:szCs w:val="24"/>
              </w:rPr>
            </w:pPr>
            <w:r w:rsidRPr="00075AE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52727FC0" wp14:editId="64EA714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1836420</wp:posOffset>
                  </wp:positionV>
                  <wp:extent cx="123825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5AE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EB547CD" wp14:editId="4D76AA59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476250</wp:posOffset>
                  </wp:positionV>
                  <wp:extent cx="1343660" cy="1293495"/>
                  <wp:effectExtent l="0" t="0" r="8890" b="1905"/>
                  <wp:wrapTight wrapText="bothSides">
                    <wp:wrapPolygon edited="0">
                      <wp:start x="0" y="0"/>
                      <wp:lineTo x="0" y="21314"/>
                      <wp:lineTo x="21437" y="21314"/>
                      <wp:lineTo x="21437" y="0"/>
                      <wp:lineTo x="0" y="0"/>
                    </wp:wrapPolygon>
                  </wp:wrapTight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drawing of a face&#10;&#10;Description automatically generated"/>
                          <pic:cNvPicPr/>
                        </pic:nvPicPr>
                        <pic:blipFill rotWithShape="1">
                          <a:blip r:embed="rId11"/>
                          <a:srcRect l="1" r="5952"/>
                          <a:stretch/>
                        </pic:blipFill>
                        <pic:spPr bwMode="auto">
                          <a:xfrm>
                            <a:off x="0" y="0"/>
                            <a:ext cx="1343660" cy="12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5AED">
              <w:rPr>
                <w:rFonts w:ascii="Abadi" w:hAnsi="Abadi"/>
              </w:rPr>
              <w:t>Details &amp; Updates can be found on our website!</w:t>
            </w:r>
          </w:p>
        </w:tc>
      </w:tr>
    </w:tbl>
    <w:p w14:paraId="5F047478" w14:textId="07088A1E" w:rsidR="00772F94" w:rsidRPr="004051FA" w:rsidRDefault="00772F94" w:rsidP="00C20FE7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131B" w14:textId="77777777" w:rsidR="00B23C91" w:rsidRDefault="00B23C91">
      <w:pPr>
        <w:spacing w:line="240" w:lineRule="auto"/>
      </w:pPr>
      <w:r>
        <w:separator/>
      </w:r>
    </w:p>
  </w:endnote>
  <w:endnote w:type="continuationSeparator" w:id="0">
    <w:p w14:paraId="47F9474F" w14:textId="77777777" w:rsidR="00B23C91" w:rsidRDefault="00B23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2A8" w14:textId="77777777" w:rsidR="00B23C91" w:rsidRDefault="00B23C91">
      <w:pPr>
        <w:spacing w:line="240" w:lineRule="auto"/>
      </w:pPr>
      <w:r>
        <w:separator/>
      </w:r>
    </w:p>
  </w:footnote>
  <w:footnote w:type="continuationSeparator" w:id="0">
    <w:p w14:paraId="524CB592" w14:textId="77777777" w:rsidR="00B23C91" w:rsidRDefault="00B23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81"/>
    <w:rsid w:val="0003525F"/>
    <w:rsid w:val="00075AED"/>
    <w:rsid w:val="000E73B3"/>
    <w:rsid w:val="00101CD4"/>
    <w:rsid w:val="001F5713"/>
    <w:rsid w:val="00204B81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73850"/>
    <w:rsid w:val="005778FE"/>
    <w:rsid w:val="005F7E71"/>
    <w:rsid w:val="006434D6"/>
    <w:rsid w:val="006624C5"/>
    <w:rsid w:val="00694FAC"/>
    <w:rsid w:val="0075586A"/>
    <w:rsid w:val="00772F94"/>
    <w:rsid w:val="0079666F"/>
    <w:rsid w:val="00804616"/>
    <w:rsid w:val="009C67F5"/>
    <w:rsid w:val="009E788F"/>
    <w:rsid w:val="00AF3FE1"/>
    <w:rsid w:val="00B06A90"/>
    <w:rsid w:val="00B20399"/>
    <w:rsid w:val="00B23C91"/>
    <w:rsid w:val="00BF31D6"/>
    <w:rsid w:val="00C10ED3"/>
    <w:rsid w:val="00C20FE7"/>
    <w:rsid w:val="00C947AE"/>
    <w:rsid w:val="00CB4186"/>
    <w:rsid w:val="00CB65BD"/>
    <w:rsid w:val="00E54824"/>
    <w:rsid w:val="00EC0073"/>
    <w:rsid w:val="00EC0A68"/>
    <w:rsid w:val="00EE327C"/>
    <w:rsid w:val="00EF27C6"/>
    <w:rsid w:val="00F43602"/>
    <w:rsid w:val="00F5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958489"/>
  <w15:chartTrackingRefBased/>
  <w15:docId w15:val="{892CB25E-F6BB-4F78-ADB1-93FB5458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D1D6A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D1D6A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D1D6A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32E6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7E6583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632E6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D1D6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D1D6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D1D6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75586A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86A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C1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6616A9DACA427DA26AA78F710C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C273-ADED-44C7-9645-AEDF524BC2B7}"/>
      </w:docPartPr>
      <w:docPartBody>
        <w:p w:rsidR="002A5229" w:rsidRDefault="00BC0349" w:rsidP="00BC0349">
          <w:pPr>
            <w:pStyle w:val="0D6616A9DACA427DA26AA78F710C5382"/>
          </w:pPr>
          <w:r>
            <w:t>When</w:t>
          </w:r>
        </w:p>
      </w:docPartBody>
    </w:docPart>
    <w:docPart>
      <w:docPartPr>
        <w:name w:val="602E64CA9F104AF0BAB78EF0BA9D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A97F-CBF0-4EED-9C47-8176899F20C7}"/>
      </w:docPartPr>
      <w:docPartBody>
        <w:p w:rsidR="002A5229" w:rsidRDefault="00BC0349" w:rsidP="00BC0349">
          <w:pPr>
            <w:pStyle w:val="602E64CA9F104AF0BAB78EF0BA9DFB08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7E"/>
    <w:rsid w:val="002A5229"/>
    <w:rsid w:val="0030219F"/>
    <w:rsid w:val="00BC0349"/>
    <w:rsid w:val="00E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0D6616A9DACA427DA26AA78F710C5382">
    <w:name w:val="0D6616A9DACA427DA26AA78F710C5382"/>
    <w:rsid w:val="00BC0349"/>
  </w:style>
  <w:style w:type="paragraph" w:customStyle="1" w:styleId="602E64CA9F104AF0BAB78EF0BA9DFB08">
    <w:name w:val="602E64CA9F104AF0BAB78EF0BA9DFB08"/>
    <w:rsid w:val="00BC0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belinda mairowicz</cp:lastModifiedBy>
  <cp:revision>2</cp:revision>
  <cp:lastPrinted>2021-11-22T20:29:00Z</cp:lastPrinted>
  <dcterms:created xsi:type="dcterms:W3CDTF">2021-11-22T20:38:00Z</dcterms:created>
  <dcterms:modified xsi:type="dcterms:W3CDTF">2021-11-22T20:38:00Z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